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242" w:rsidRPr="00DB4D6A" w:rsidRDefault="00483242" w:rsidP="00483242">
      <w:pPr>
        <w:pStyle w:val="ListParagraph"/>
        <w:spacing w:after="0" w:line="360" w:lineRule="auto"/>
        <w:ind w:left="900"/>
        <w:jc w:val="both"/>
        <w:rPr>
          <w:rFonts w:ascii="Times New Roman" w:hAnsi="Times New Roman"/>
          <w:sz w:val="24"/>
          <w:szCs w:val="24"/>
          <w:lang w:val="lv-LV"/>
        </w:rPr>
      </w:pPr>
      <w:r>
        <w:rPr>
          <w:rFonts w:ascii="Times New Roman" w:hAnsi="Times New Roman"/>
          <w:sz w:val="24"/>
          <w:szCs w:val="24"/>
          <w:lang w:val="lv-LV"/>
        </w:rPr>
        <w:t>PIELIKUMS NR. 1</w:t>
      </w:r>
    </w:p>
    <w:p w:rsidR="00483242" w:rsidRDefault="00483242" w:rsidP="00483242">
      <w:pPr>
        <w:rPr>
          <w:rFonts w:ascii="Times New Roman" w:hAnsi="Times New Roman"/>
          <w:b/>
          <w:sz w:val="24"/>
          <w:szCs w:val="24"/>
        </w:rPr>
      </w:pPr>
      <w:r w:rsidRPr="00DB4D6A">
        <w:rPr>
          <w:rFonts w:ascii="Times New Roman" w:hAnsi="Times New Roman"/>
          <w:b/>
          <w:sz w:val="24"/>
          <w:szCs w:val="24"/>
        </w:rPr>
        <w:t>Stāsts par ērgli un bruņurupuci</w:t>
      </w:r>
    </w:p>
    <w:p w:rsidR="00483242" w:rsidRDefault="00483242" w:rsidP="00483242">
      <w:pPr>
        <w:rPr>
          <w:rFonts w:ascii="Times New Roman" w:hAnsi="Times New Roman"/>
          <w:sz w:val="24"/>
          <w:szCs w:val="24"/>
        </w:rPr>
      </w:pPr>
      <w:r>
        <w:rPr>
          <w:rFonts w:ascii="Times New Roman" w:hAnsi="Times New Roman"/>
          <w:sz w:val="24"/>
          <w:szCs w:val="24"/>
          <w:u w:val="single"/>
        </w:rPr>
        <w:t>Tēma:</w:t>
      </w:r>
      <w:r>
        <w:rPr>
          <w:rFonts w:ascii="Times New Roman" w:hAnsi="Times New Roman"/>
          <w:sz w:val="24"/>
          <w:szCs w:val="24"/>
        </w:rPr>
        <w:t xml:space="preserve"> Vēlmes un patiesa draudzība.</w:t>
      </w:r>
    </w:p>
    <w:p w:rsidR="00483242" w:rsidRDefault="00483242" w:rsidP="00483242">
      <w:pPr>
        <w:rPr>
          <w:rFonts w:ascii="Times New Roman" w:hAnsi="Times New Roman"/>
          <w:sz w:val="24"/>
          <w:szCs w:val="24"/>
        </w:rPr>
      </w:pPr>
      <w:r>
        <w:rPr>
          <w:rFonts w:ascii="Times New Roman" w:hAnsi="Times New Roman"/>
          <w:sz w:val="24"/>
          <w:szCs w:val="24"/>
        </w:rPr>
        <w:t>Reiz mazs bruņurupucis teica ērglim: „Tu esi tik laimīgs – tu vari lidot! Es arī gribētu lidot kā tu!”</w:t>
      </w:r>
    </w:p>
    <w:p w:rsidR="00483242" w:rsidRDefault="00483242" w:rsidP="00483242">
      <w:pPr>
        <w:rPr>
          <w:rFonts w:ascii="Times New Roman" w:hAnsi="Times New Roman"/>
          <w:sz w:val="24"/>
          <w:szCs w:val="24"/>
        </w:rPr>
      </w:pPr>
      <w:r>
        <w:rPr>
          <w:rFonts w:ascii="Times New Roman" w:hAnsi="Times New Roman"/>
          <w:sz w:val="24"/>
          <w:szCs w:val="24"/>
        </w:rPr>
        <w:t>Ērglis viņam prasīja: „Kāpēc tu gribi lidot?” Bruņurupucis: „Tāpēc, ka staigāt ir tik garlaicīgi.”</w:t>
      </w:r>
    </w:p>
    <w:p w:rsidR="00483242" w:rsidRDefault="00483242" w:rsidP="00483242">
      <w:pPr>
        <w:rPr>
          <w:rFonts w:ascii="Times New Roman" w:hAnsi="Times New Roman"/>
          <w:sz w:val="24"/>
          <w:szCs w:val="24"/>
        </w:rPr>
      </w:pPr>
      <w:r>
        <w:rPr>
          <w:rFonts w:ascii="Times New Roman" w:hAnsi="Times New Roman"/>
          <w:sz w:val="24"/>
          <w:szCs w:val="24"/>
        </w:rPr>
        <w:t>Ērglis: „Tu man neatbildēji uz jautājumu. Es prasīju, kāpēc tu gribi lidot?”</w:t>
      </w:r>
    </w:p>
    <w:p w:rsidR="00483242" w:rsidRDefault="00483242" w:rsidP="00483242">
      <w:pPr>
        <w:rPr>
          <w:rFonts w:ascii="Times New Roman" w:hAnsi="Times New Roman"/>
          <w:sz w:val="24"/>
          <w:szCs w:val="24"/>
        </w:rPr>
      </w:pPr>
      <w:r>
        <w:rPr>
          <w:rFonts w:ascii="Times New Roman" w:hAnsi="Times New Roman"/>
          <w:sz w:val="24"/>
          <w:szCs w:val="24"/>
        </w:rPr>
        <w:t>Bruņurupucis: „Staigāšana  ir tik lēna un nekur tālu nevar tikt. Ilgs laiks paiet, lai aizietu no vienas vietas uz otru.”</w:t>
      </w:r>
    </w:p>
    <w:p w:rsidR="00483242" w:rsidRDefault="00483242" w:rsidP="00483242">
      <w:pPr>
        <w:rPr>
          <w:rFonts w:ascii="Times New Roman" w:hAnsi="Times New Roman"/>
          <w:sz w:val="24"/>
          <w:szCs w:val="24"/>
        </w:rPr>
      </w:pPr>
      <w:r>
        <w:rPr>
          <w:rFonts w:ascii="Times New Roman" w:hAnsi="Times New Roman"/>
          <w:sz w:val="24"/>
          <w:szCs w:val="24"/>
        </w:rPr>
        <w:t>Ērglis: „Tu man  atkal stāsti, ko tu negribi darīt. Bet kāpēc tu gribi lidot”</w:t>
      </w:r>
    </w:p>
    <w:p w:rsidR="00483242" w:rsidRDefault="00483242" w:rsidP="00483242">
      <w:pPr>
        <w:rPr>
          <w:rFonts w:ascii="Times New Roman" w:hAnsi="Times New Roman"/>
          <w:sz w:val="24"/>
          <w:szCs w:val="24"/>
        </w:rPr>
      </w:pPr>
      <w:r>
        <w:rPr>
          <w:rFonts w:ascii="Times New Roman" w:hAnsi="Times New Roman"/>
          <w:sz w:val="24"/>
          <w:szCs w:val="24"/>
        </w:rPr>
        <w:t>Bruņurupucis padomāja un teica: „Lidojot var visu redzēt un izjust brīvību.”</w:t>
      </w:r>
    </w:p>
    <w:p w:rsidR="00483242" w:rsidRDefault="00483242" w:rsidP="00483242">
      <w:pPr>
        <w:rPr>
          <w:rFonts w:ascii="Times New Roman" w:hAnsi="Times New Roman"/>
          <w:sz w:val="24"/>
          <w:szCs w:val="24"/>
        </w:rPr>
      </w:pPr>
      <w:r>
        <w:rPr>
          <w:rFonts w:ascii="Times New Roman" w:hAnsi="Times New Roman"/>
          <w:sz w:val="24"/>
          <w:szCs w:val="24"/>
        </w:rPr>
        <w:t>Ērglis padomāja un piekrita. Viņš paņema bruņurupuci starp spēcīgajām kājām un devās lidojumā. Bruņurupucis bija sajūsmā: „Tas ir tik burvīgi, skaisti, elpu aizraujoši…”, tad tālumā pie ezera viņš ieraudzīja savus daugus, citus bruņurupučus – un teica ērglim „Lidosim turp!”</w:t>
      </w:r>
    </w:p>
    <w:p w:rsidR="00483242" w:rsidRDefault="00483242" w:rsidP="00483242">
      <w:pPr>
        <w:rPr>
          <w:rFonts w:ascii="Times New Roman" w:hAnsi="Times New Roman"/>
          <w:sz w:val="24"/>
          <w:szCs w:val="24"/>
        </w:rPr>
      </w:pPr>
      <w:r>
        <w:rPr>
          <w:rFonts w:ascii="Times New Roman" w:hAnsi="Times New Roman"/>
          <w:sz w:val="24"/>
          <w:szCs w:val="24"/>
        </w:rPr>
        <w:t>Ērglis: Kāpēc?” Bruņurupucis: „Es gribu, ali viņi mani redz.”</w:t>
      </w:r>
    </w:p>
    <w:p w:rsidR="00483242" w:rsidRDefault="00483242" w:rsidP="00483242">
      <w:pPr>
        <w:rPr>
          <w:rFonts w:ascii="Times New Roman" w:hAnsi="Times New Roman"/>
          <w:sz w:val="24"/>
          <w:szCs w:val="24"/>
        </w:rPr>
      </w:pPr>
      <w:r>
        <w:rPr>
          <w:rFonts w:ascii="Times New Roman" w:hAnsi="Times New Roman"/>
          <w:sz w:val="24"/>
          <w:szCs w:val="24"/>
        </w:rPr>
        <w:t>Ērglis: „Es domāju, ka gribi lidot, lai izjustu brīvību.” Bruņurupucis: „Es gribu, lai viņi redz, ko es varu izdarīt. Viņi būs greizsirdzīgi un viņiem skaudīs, ka viņi  nevar lidot.”</w:t>
      </w:r>
    </w:p>
    <w:p w:rsidR="00483242" w:rsidRPr="00DB4D6A" w:rsidRDefault="00483242" w:rsidP="00483242">
      <w:pPr>
        <w:rPr>
          <w:rFonts w:ascii="Times New Roman" w:hAnsi="Times New Roman"/>
          <w:sz w:val="24"/>
          <w:szCs w:val="24"/>
          <w:lang w:val="lv-LV"/>
        </w:rPr>
      </w:pPr>
      <w:r>
        <w:rPr>
          <w:rFonts w:ascii="Times New Roman" w:hAnsi="Times New Roman"/>
          <w:sz w:val="24"/>
          <w:szCs w:val="24"/>
        </w:rPr>
        <w:t>Ērglis: „Greizsirdīgi un skaudīs? Patiesi draugi priecāsies par tevi, bet tavas domas ir tik smagas, ka es vairs nevaru tevi noturēt” un palaida bruņurupuci vaļā</w:t>
      </w:r>
      <w:r>
        <w:rPr>
          <w:rFonts w:ascii="Times New Roman" w:hAnsi="Times New Roman"/>
          <w:sz w:val="24"/>
          <w:szCs w:val="24"/>
          <w:lang w:val="lv-LV"/>
        </w:rPr>
        <w:t>.</w:t>
      </w:r>
    </w:p>
    <w:p w:rsidR="00483242" w:rsidRDefault="00483242" w:rsidP="00483242">
      <w:pPr>
        <w:spacing w:before="240"/>
        <w:rPr>
          <w:rFonts w:ascii="Times New Roman" w:hAnsi="Times New Roman"/>
          <w:sz w:val="24"/>
          <w:szCs w:val="24"/>
        </w:rPr>
      </w:pPr>
      <w:r>
        <w:rPr>
          <w:rFonts w:ascii="Times New Roman" w:hAnsi="Times New Roman"/>
          <w:sz w:val="24"/>
          <w:szCs w:val="24"/>
        </w:rPr>
        <w:t>„Palīgā, palīgā” sauca brunurupucis apakšā dejojošiem lemuriem (šos lemurus sauc par dejojošiem, jo viņu lekšana izskatās kā dejošana). Dejojošie lemuri leca cik vien ātri spēja un viņiem izdevās noķert krītošo bruņurupuci.</w:t>
      </w:r>
    </w:p>
    <w:p w:rsidR="00483242" w:rsidRDefault="00483242" w:rsidP="00483242">
      <w:pPr>
        <w:spacing w:before="240"/>
        <w:rPr>
          <w:rFonts w:ascii="Times New Roman" w:hAnsi="Times New Roman"/>
          <w:sz w:val="24"/>
          <w:szCs w:val="24"/>
        </w:rPr>
      </w:pPr>
      <w:r>
        <w:rPr>
          <w:rFonts w:ascii="Times New Roman" w:hAnsi="Times New Roman"/>
          <w:sz w:val="24"/>
          <w:szCs w:val="24"/>
        </w:rPr>
        <w:t>„Kas tur augšā notika? Kāpēc ērglis tevi palaida vaļā?”lemuri jautāja bruņurupucim. Bruņurupucis izstāstīja lemuriem, kā viņs gribeja lidot un gribēja padarīt savus draugus greizsirdīgus, un ka ērglim tas nepatika. Lemuri piekrita ērgli, ka tā nav labāka ideja, kā iegūt draugus.  Viņi ierosināja ielūgt draugus uz ballīti un visiem kopā padejot.</w:t>
      </w:r>
    </w:p>
    <w:p w:rsidR="00483242" w:rsidRDefault="00483242" w:rsidP="00483242">
      <w:pPr>
        <w:spacing w:before="240"/>
        <w:rPr>
          <w:rFonts w:ascii="Times New Roman" w:hAnsi="Times New Roman"/>
          <w:sz w:val="24"/>
          <w:szCs w:val="24"/>
        </w:rPr>
      </w:pPr>
      <w:r>
        <w:rPr>
          <w:rFonts w:ascii="Times New Roman" w:hAnsi="Times New Roman"/>
          <w:i/>
          <w:sz w:val="24"/>
          <w:szCs w:val="24"/>
        </w:rPr>
        <w:t>Jautājumu piemēri:</w:t>
      </w:r>
    </w:p>
    <w:p w:rsidR="00483242" w:rsidRDefault="00483242" w:rsidP="00483242">
      <w:pPr>
        <w:spacing w:before="240"/>
        <w:rPr>
          <w:rFonts w:ascii="Times New Roman" w:hAnsi="Times New Roman"/>
          <w:sz w:val="24"/>
          <w:szCs w:val="24"/>
        </w:rPr>
      </w:pPr>
      <w:r>
        <w:rPr>
          <w:rFonts w:ascii="Times New Roman" w:hAnsi="Times New Roman"/>
          <w:sz w:val="24"/>
          <w:szCs w:val="24"/>
        </w:rPr>
        <w:t>Ko mums vēsta šis stāsts?</w:t>
      </w:r>
    </w:p>
    <w:p w:rsidR="00483242" w:rsidRDefault="00483242" w:rsidP="00483242">
      <w:pPr>
        <w:spacing w:before="240"/>
        <w:rPr>
          <w:rFonts w:ascii="Times New Roman" w:hAnsi="Times New Roman"/>
          <w:sz w:val="24"/>
          <w:szCs w:val="24"/>
          <w:lang w:val="lv-LV"/>
        </w:rPr>
      </w:pPr>
      <w:r>
        <w:rPr>
          <w:rFonts w:ascii="Times New Roman" w:hAnsi="Times New Roman"/>
          <w:sz w:val="24"/>
          <w:szCs w:val="24"/>
          <w:lang w:val="lv-LV"/>
        </w:rPr>
        <w:t>Ko mēs varam mācīties no šī stāsta?</w:t>
      </w:r>
    </w:p>
    <w:p w:rsidR="00483242" w:rsidRDefault="00483242" w:rsidP="00483242">
      <w:pPr>
        <w:spacing w:before="240"/>
        <w:rPr>
          <w:rFonts w:ascii="Times New Roman" w:hAnsi="Times New Roman"/>
          <w:sz w:val="24"/>
          <w:szCs w:val="24"/>
          <w:lang w:val="lv-LV"/>
        </w:rPr>
      </w:pPr>
      <w:r>
        <w:rPr>
          <w:rFonts w:ascii="Times New Roman" w:hAnsi="Times New Roman"/>
          <w:sz w:val="24"/>
          <w:szCs w:val="24"/>
          <w:lang w:val="lv-LV"/>
        </w:rPr>
        <w:t>Kādas vēlmes un vajadzības piepildīja Bruņurupucis?</w:t>
      </w:r>
    </w:p>
    <w:p w:rsidR="00483242" w:rsidRDefault="00483242" w:rsidP="00483242">
      <w:pPr>
        <w:spacing w:before="240"/>
        <w:rPr>
          <w:rFonts w:ascii="Times New Roman" w:hAnsi="Times New Roman"/>
          <w:sz w:val="24"/>
          <w:szCs w:val="24"/>
          <w:lang w:val="lv-LV"/>
        </w:rPr>
      </w:pPr>
      <w:r>
        <w:rPr>
          <w:rFonts w:ascii="Times New Roman" w:hAnsi="Times New Roman"/>
          <w:sz w:val="24"/>
          <w:szCs w:val="24"/>
          <w:lang w:val="lv-LV"/>
        </w:rPr>
        <w:t xml:space="preserve">Kas ir patiesa draudzība? </w:t>
      </w:r>
    </w:p>
    <w:p w:rsidR="00483242" w:rsidRDefault="00483242" w:rsidP="00483242">
      <w:pPr>
        <w:spacing w:before="240"/>
        <w:rPr>
          <w:rFonts w:ascii="Times New Roman" w:hAnsi="Times New Roman"/>
          <w:sz w:val="24"/>
          <w:szCs w:val="24"/>
          <w:lang w:val="lv-LV"/>
        </w:rPr>
      </w:pPr>
      <w:r>
        <w:rPr>
          <w:rFonts w:ascii="Times New Roman" w:hAnsi="Times New Roman"/>
          <w:sz w:val="24"/>
          <w:szCs w:val="24"/>
          <w:lang w:val="lv-LV"/>
        </w:rPr>
        <w:t>Kas par patiesu draudzību liecināja šajā stāstā?</w:t>
      </w:r>
    </w:p>
    <w:p w:rsidR="00483242" w:rsidRDefault="00483242" w:rsidP="00483242">
      <w:pPr>
        <w:spacing w:after="160" w:line="259" w:lineRule="auto"/>
        <w:rPr>
          <w:rFonts w:ascii="Times New Roman" w:hAnsi="Times New Roman"/>
          <w:sz w:val="24"/>
          <w:szCs w:val="24"/>
          <w:lang w:val="lv-LV"/>
        </w:rPr>
      </w:pPr>
      <w:r>
        <w:rPr>
          <w:rFonts w:ascii="Times New Roman" w:hAnsi="Times New Roman"/>
          <w:sz w:val="24"/>
          <w:szCs w:val="24"/>
          <w:lang w:val="lv-LV"/>
        </w:rPr>
        <w:br w:type="page"/>
      </w:r>
    </w:p>
    <w:p w:rsidR="00483242" w:rsidRDefault="00483242" w:rsidP="00483242">
      <w:pPr>
        <w:spacing w:before="240"/>
        <w:rPr>
          <w:rFonts w:ascii="Times New Roman" w:hAnsi="Times New Roman"/>
          <w:sz w:val="24"/>
          <w:szCs w:val="24"/>
          <w:lang w:val="lv-LV"/>
        </w:rPr>
      </w:pPr>
    </w:p>
    <w:p w:rsidR="00483242" w:rsidRDefault="00483242" w:rsidP="00483242">
      <w:pPr>
        <w:spacing w:before="240"/>
        <w:rPr>
          <w:rFonts w:ascii="Times New Roman" w:hAnsi="Times New Roman"/>
          <w:sz w:val="24"/>
          <w:szCs w:val="24"/>
          <w:lang w:val="lv-LV"/>
        </w:rPr>
      </w:pPr>
    </w:p>
    <w:p w:rsidR="00483242" w:rsidRDefault="00483242" w:rsidP="00483242">
      <w:pPr>
        <w:jc w:val="both"/>
        <w:rPr>
          <w:rFonts w:ascii="Times New Roman" w:hAnsi="Times New Roman"/>
          <w:sz w:val="24"/>
          <w:szCs w:val="24"/>
          <w:lang w:val="lv-LV"/>
        </w:rPr>
      </w:pPr>
      <w:r>
        <w:rPr>
          <w:rFonts w:ascii="Times New Roman" w:hAnsi="Times New Roman"/>
          <w:sz w:val="24"/>
          <w:szCs w:val="24"/>
          <w:lang w:val="lv-LV"/>
        </w:rPr>
        <w:t xml:space="preserve">PIELIKUMS NR. 2 </w:t>
      </w:r>
    </w:p>
    <w:p w:rsidR="00483242" w:rsidRDefault="00483242" w:rsidP="00483242">
      <w:pPr>
        <w:jc w:val="center"/>
        <w:rPr>
          <w:rFonts w:ascii="Times New Roman" w:hAnsi="Times New Roman"/>
          <w:sz w:val="24"/>
          <w:szCs w:val="24"/>
          <w:lang w:val="lv-LV"/>
        </w:rPr>
      </w:pPr>
      <w:r>
        <w:rPr>
          <w:rFonts w:ascii="Arial" w:hAnsi="Arial" w:cs="Arial"/>
          <w:noProof/>
          <w:color w:val="1A0DAB"/>
          <w:sz w:val="20"/>
          <w:szCs w:val="20"/>
          <w:bdr w:val="none" w:sz="0" w:space="0" w:color="auto" w:frame="1"/>
          <w:lang w:val="lv-LV" w:eastAsia="lv-LV"/>
        </w:rPr>
        <w:drawing>
          <wp:inline distT="0" distB="0" distL="0" distR="0" wp14:anchorId="4355F687" wp14:editId="53DF8277">
            <wp:extent cx="2486025" cy="1765078"/>
            <wp:effectExtent l="0" t="0" r="0" b="6985"/>
            <wp:docPr id="1" name="Picture 1" descr="Image result for draudzība">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raudzība">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8769" cy="1795426"/>
                    </a:xfrm>
                    <a:prstGeom prst="rect">
                      <a:avLst/>
                    </a:prstGeom>
                    <a:noFill/>
                    <a:ln>
                      <a:noFill/>
                    </a:ln>
                  </pic:spPr>
                </pic:pic>
              </a:graphicData>
            </a:graphic>
          </wp:inline>
        </w:drawing>
      </w:r>
    </w:p>
    <w:p w:rsidR="00483242" w:rsidRDefault="00483242" w:rsidP="00483242">
      <w:pPr>
        <w:jc w:val="center"/>
        <w:rPr>
          <w:rFonts w:ascii="Times New Roman" w:hAnsi="Times New Roman"/>
          <w:sz w:val="24"/>
          <w:szCs w:val="24"/>
          <w:lang w:val="lv-LV"/>
        </w:rPr>
      </w:pPr>
      <w:r>
        <w:rPr>
          <w:rFonts w:ascii="Times New Roman" w:hAnsi="Times New Roman"/>
          <w:sz w:val="24"/>
          <w:szCs w:val="24"/>
          <w:lang w:val="lv-LV"/>
        </w:rPr>
        <w:t>Draudzība</w:t>
      </w:r>
    </w:p>
    <w:p w:rsidR="00483242" w:rsidRDefault="00483242" w:rsidP="00483242">
      <w:pPr>
        <w:jc w:val="both"/>
        <w:rPr>
          <w:rFonts w:ascii="Times New Roman" w:hAnsi="Times New Roman"/>
          <w:sz w:val="24"/>
          <w:szCs w:val="24"/>
          <w:lang w:val="lv-LV"/>
        </w:rPr>
      </w:pPr>
      <w:r>
        <w:rPr>
          <w:rFonts w:ascii="Times New Roman" w:hAnsi="Times New Roman"/>
          <w:sz w:val="24"/>
          <w:szCs w:val="24"/>
          <w:lang w:val="lv-LV"/>
        </w:rPr>
        <w:t xml:space="preserve"> </w:t>
      </w:r>
    </w:p>
    <w:p w:rsidR="00483242" w:rsidRDefault="00483242" w:rsidP="00483242">
      <w:pPr>
        <w:jc w:val="both"/>
        <w:rPr>
          <w:rFonts w:ascii="Times New Roman" w:hAnsi="Times New Roman"/>
          <w:sz w:val="24"/>
          <w:szCs w:val="24"/>
          <w:lang w:val="lv-LV"/>
        </w:rPr>
      </w:pPr>
      <w:r>
        <w:rPr>
          <w:rFonts w:ascii="Times New Roman" w:hAnsi="Times New Roman"/>
          <w:sz w:val="24"/>
          <w:szCs w:val="24"/>
          <w:lang w:val="lv-LV"/>
        </w:rPr>
        <w:t xml:space="preserve"> </w:t>
      </w:r>
    </w:p>
    <w:p w:rsidR="00483242" w:rsidRDefault="00483242" w:rsidP="00483242">
      <w:pPr>
        <w:jc w:val="center"/>
        <w:rPr>
          <w:rFonts w:ascii="Times New Roman" w:hAnsi="Times New Roman"/>
          <w:sz w:val="24"/>
          <w:szCs w:val="24"/>
          <w:lang w:val="lv-LV"/>
        </w:rPr>
      </w:pPr>
      <w:r>
        <w:rPr>
          <w:rFonts w:ascii="Arial" w:hAnsi="Arial" w:cs="Arial"/>
          <w:noProof/>
          <w:color w:val="1A0DAB"/>
          <w:sz w:val="20"/>
          <w:szCs w:val="20"/>
          <w:bdr w:val="none" w:sz="0" w:space="0" w:color="auto" w:frame="1"/>
          <w:lang w:val="lv-LV" w:eastAsia="lv-LV"/>
        </w:rPr>
        <w:drawing>
          <wp:inline distT="0" distB="0" distL="0" distR="0" wp14:anchorId="409CFEE0" wp14:editId="61EAA393">
            <wp:extent cx="2373115" cy="1581150"/>
            <wp:effectExtent l="0" t="0" r="8255" b="0"/>
            <wp:docPr id="6" name="Picture 6" descr="Image result for vēlmes">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vēlmes">
                      <a:hlinkClick r:id="rId6" tgtFrame="&quot;_blank&quo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8396" cy="1604657"/>
                    </a:xfrm>
                    <a:prstGeom prst="rect">
                      <a:avLst/>
                    </a:prstGeom>
                    <a:noFill/>
                    <a:ln>
                      <a:noFill/>
                    </a:ln>
                  </pic:spPr>
                </pic:pic>
              </a:graphicData>
            </a:graphic>
          </wp:inline>
        </w:drawing>
      </w:r>
    </w:p>
    <w:p w:rsidR="00483242" w:rsidRDefault="00483242" w:rsidP="00483242">
      <w:pPr>
        <w:tabs>
          <w:tab w:val="center" w:pos="4153"/>
        </w:tabs>
        <w:jc w:val="both"/>
        <w:rPr>
          <w:rFonts w:ascii="Times New Roman" w:hAnsi="Times New Roman"/>
          <w:sz w:val="24"/>
          <w:szCs w:val="24"/>
          <w:lang w:val="lv-LV"/>
        </w:rPr>
      </w:pPr>
      <w:r>
        <w:rPr>
          <w:rFonts w:ascii="Times New Roman" w:hAnsi="Times New Roman"/>
          <w:sz w:val="24"/>
          <w:szCs w:val="24"/>
          <w:lang w:val="lv-LV"/>
        </w:rPr>
        <w:t xml:space="preserve"> </w:t>
      </w:r>
      <w:r>
        <w:rPr>
          <w:rFonts w:ascii="Times New Roman" w:hAnsi="Times New Roman"/>
          <w:sz w:val="24"/>
          <w:szCs w:val="24"/>
          <w:lang w:val="lv-LV"/>
        </w:rPr>
        <w:tab/>
        <w:t>Vēlmes</w:t>
      </w:r>
    </w:p>
    <w:p w:rsidR="00483242" w:rsidRDefault="00483242" w:rsidP="00483242">
      <w:pPr>
        <w:rPr>
          <w:b/>
          <w:lang w:val="lv-LV"/>
        </w:rPr>
      </w:pPr>
      <w:r>
        <w:rPr>
          <w:b/>
          <w:lang w:val="lv-LV"/>
        </w:rPr>
        <w:t xml:space="preserve"> </w:t>
      </w:r>
    </w:p>
    <w:p w:rsidR="00483242" w:rsidRDefault="00483242" w:rsidP="00483242">
      <w:pPr>
        <w:spacing w:after="160" w:line="259" w:lineRule="auto"/>
        <w:rPr>
          <w:b/>
          <w:lang w:val="lv-LV"/>
        </w:rPr>
      </w:pPr>
    </w:p>
    <w:p w:rsidR="00483242" w:rsidRDefault="00483242" w:rsidP="00483242">
      <w:pPr>
        <w:jc w:val="center"/>
        <w:rPr>
          <w:b/>
          <w:lang w:val="lv-LV"/>
        </w:rPr>
      </w:pPr>
      <w:r>
        <w:rPr>
          <w:rFonts w:ascii="Arial" w:hAnsi="Arial" w:cs="Arial"/>
          <w:noProof/>
          <w:color w:val="1A0DAB"/>
          <w:sz w:val="20"/>
          <w:szCs w:val="20"/>
          <w:bdr w:val="none" w:sz="0" w:space="0" w:color="auto" w:frame="1"/>
          <w:lang w:val="lv-LV" w:eastAsia="lv-LV"/>
        </w:rPr>
        <w:drawing>
          <wp:inline distT="0" distB="0" distL="0" distR="0" wp14:anchorId="01923432" wp14:editId="60E903F4">
            <wp:extent cx="2266950" cy="1614768"/>
            <wp:effectExtent l="0" t="0" r="0" b="5080"/>
            <wp:docPr id="15" name="Picture 15" descr="Image result for vajadzība">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vajadzība">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1230" cy="1674801"/>
                    </a:xfrm>
                    <a:prstGeom prst="rect">
                      <a:avLst/>
                    </a:prstGeom>
                    <a:noFill/>
                    <a:ln>
                      <a:noFill/>
                    </a:ln>
                  </pic:spPr>
                </pic:pic>
              </a:graphicData>
            </a:graphic>
          </wp:inline>
        </w:drawing>
      </w:r>
    </w:p>
    <w:p w:rsidR="00483242" w:rsidRPr="0055536A" w:rsidRDefault="00483242" w:rsidP="00483242">
      <w:pPr>
        <w:jc w:val="center"/>
        <w:rPr>
          <w:lang w:val="lv-LV"/>
        </w:rPr>
      </w:pPr>
      <w:r>
        <w:rPr>
          <w:lang w:val="lv-LV"/>
        </w:rPr>
        <w:t>Vajadzības</w:t>
      </w:r>
    </w:p>
    <w:p w:rsidR="00483242" w:rsidRDefault="00483242" w:rsidP="00483242">
      <w:pPr>
        <w:rPr>
          <w:b/>
          <w:lang w:val="lv-LV"/>
        </w:rPr>
      </w:pPr>
      <w:r>
        <w:rPr>
          <w:b/>
          <w:lang w:val="lv-LV"/>
        </w:rPr>
        <w:t xml:space="preserve"> </w:t>
      </w:r>
    </w:p>
    <w:p w:rsidR="00483242" w:rsidRDefault="00483242" w:rsidP="00483242">
      <w:pPr>
        <w:spacing w:after="160" w:line="259" w:lineRule="auto"/>
        <w:rPr>
          <w:b/>
          <w:lang w:val="lv-LV"/>
        </w:rPr>
      </w:pPr>
      <w:r>
        <w:rPr>
          <w:b/>
          <w:lang w:val="lv-LV"/>
        </w:rPr>
        <w:br w:type="page"/>
      </w:r>
    </w:p>
    <w:p w:rsidR="00483242" w:rsidRPr="005A05C7" w:rsidRDefault="00483242" w:rsidP="00483242">
      <w:pPr>
        <w:spacing w:after="160" w:line="259" w:lineRule="auto"/>
        <w:rPr>
          <w:lang w:val="lv-LV"/>
        </w:rPr>
      </w:pPr>
      <w:r>
        <w:rPr>
          <w:lang w:val="lv-LV"/>
        </w:rPr>
        <w:lastRenderedPageBreak/>
        <w:t>PIELIKUMS NR. 3</w:t>
      </w:r>
    </w:p>
    <w:p w:rsidR="00483242" w:rsidRDefault="00483242" w:rsidP="00483242">
      <w:pPr>
        <w:rPr>
          <w:b/>
          <w:lang w:val="lv-LV"/>
        </w:rPr>
      </w:pPr>
      <w:r>
        <w:rPr>
          <w:b/>
          <w:lang w:val="lv-LV"/>
        </w:rPr>
        <w:t xml:space="preserve">Vajadzību </w:t>
      </w:r>
      <w:proofErr w:type="spellStart"/>
      <w:r>
        <w:rPr>
          <w:b/>
          <w:lang w:val="lv-LV"/>
        </w:rPr>
        <w:t>bingo</w:t>
      </w:r>
      <w:proofErr w:type="spellEnd"/>
    </w:p>
    <w:tbl>
      <w:tblPr>
        <w:tblStyle w:val="TableGrid"/>
        <w:tblW w:w="0" w:type="auto"/>
        <w:tblLook w:val="04A0" w:firstRow="1" w:lastRow="0" w:firstColumn="1" w:lastColumn="0" w:noHBand="0" w:noVBand="1"/>
      </w:tblPr>
      <w:tblGrid>
        <w:gridCol w:w="2765"/>
        <w:gridCol w:w="2765"/>
        <w:gridCol w:w="2766"/>
      </w:tblGrid>
      <w:tr w:rsidR="00483242" w:rsidTr="0032480C">
        <w:tc>
          <w:tcPr>
            <w:tcW w:w="2765" w:type="dxa"/>
          </w:tcPr>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tc>
        <w:tc>
          <w:tcPr>
            <w:tcW w:w="2765" w:type="dxa"/>
          </w:tcPr>
          <w:p w:rsidR="00483242" w:rsidRDefault="00483242" w:rsidP="0032480C">
            <w:pPr>
              <w:rPr>
                <w:lang w:val="lv-LV"/>
              </w:rPr>
            </w:pPr>
          </w:p>
        </w:tc>
        <w:tc>
          <w:tcPr>
            <w:tcW w:w="2766" w:type="dxa"/>
          </w:tcPr>
          <w:p w:rsidR="00483242" w:rsidRDefault="00483242" w:rsidP="0032480C">
            <w:pPr>
              <w:rPr>
                <w:lang w:val="lv-LV"/>
              </w:rPr>
            </w:pPr>
          </w:p>
        </w:tc>
      </w:tr>
      <w:tr w:rsidR="00483242" w:rsidTr="0032480C">
        <w:tc>
          <w:tcPr>
            <w:tcW w:w="2765" w:type="dxa"/>
          </w:tcPr>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tc>
        <w:tc>
          <w:tcPr>
            <w:tcW w:w="2765" w:type="dxa"/>
          </w:tcPr>
          <w:p w:rsidR="00483242" w:rsidRDefault="00483242" w:rsidP="0032480C">
            <w:pPr>
              <w:rPr>
                <w:lang w:val="lv-LV"/>
              </w:rPr>
            </w:pPr>
          </w:p>
        </w:tc>
        <w:tc>
          <w:tcPr>
            <w:tcW w:w="2766" w:type="dxa"/>
          </w:tcPr>
          <w:p w:rsidR="00483242" w:rsidRDefault="00483242" w:rsidP="0032480C">
            <w:pPr>
              <w:rPr>
                <w:lang w:val="lv-LV"/>
              </w:rPr>
            </w:pPr>
          </w:p>
        </w:tc>
      </w:tr>
      <w:tr w:rsidR="00483242" w:rsidTr="0032480C">
        <w:tc>
          <w:tcPr>
            <w:tcW w:w="2765" w:type="dxa"/>
          </w:tcPr>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p w:rsidR="00483242" w:rsidRDefault="00483242" w:rsidP="0032480C">
            <w:pPr>
              <w:rPr>
                <w:lang w:val="lv-LV"/>
              </w:rPr>
            </w:pPr>
          </w:p>
        </w:tc>
        <w:tc>
          <w:tcPr>
            <w:tcW w:w="2765" w:type="dxa"/>
          </w:tcPr>
          <w:p w:rsidR="00483242" w:rsidRDefault="00483242" w:rsidP="0032480C">
            <w:pPr>
              <w:rPr>
                <w:lang w:val="lv-LV"/>
              </w:rPr>
            </w:pPr>
          </w:p>
        </w:tc>
        <w:tc>
          <w:tcPr>
            <w:tcW w:w="2766" w:type="dxa"/>
          </w:tcPr>
          <w:p w:rsidR="00483242" w:rsidRDefault="00483242" w:rsidP="0032480C">
            <w:pPr>
              <w:rPr>
                <w:lang w:val="lv-LV"/>
              </w:rPr>
            </w:pPr>
          </w:p>
        </w:tc>
      </w:tr>
    </w:tbl>
    <w:p w:rsidR="00483242" w:rsidRPr="005A05C7" w:rsidRDefault="00483242" w:rsidP="00483242">
      <w:pPr>
        <w:rPr>
          <w:lang w:val="lv-LV"/>
        </w:rPr>
      </w:pPr>
    </w:p>
    <w:p w:rsidR="00483242" w:rsidRDefault="00483242" w:rsidP="00483242">
      <w:pPr>
        <w:rPr>
          <w:lang w:val="lv-LV"/>
        </w:rPr>
      </w:pPr>
      <w:r>
        <w:rPr>
          <w:lang w:val="lv-LV"/>
        </w:rPr>
        <w:t>Pieņemšana -  kustības</w:t>
      </w:r>
    </w:p>
    <w:p w:rsidR="00483242" w:rsidRDefault="00483242" w:rsidP="00483242">
      <w:pPr>
        <w:rPr>
          <w:lang w:val="lv-LV"/>
        </w:rPr>
      </w:pPr>
      <w:r>
        <w:rPr>
          <w:lang w:val="lv-LV"/>
        </w:rPr>
        <w:t>Pateicība – aizsardzība</w:t>
      </w:r>
    </w:p>
    <w:p w:rsidR="00483242" w:rsidRDefault="00483242" w:rsidP="00483242">
      <w:pPr>
        <w:rPr>
          <w:lang w:val="lv-LV"/>
        </w:rPr>
      </w:pPr>
      <w:r>
        <w:rPr>
          <w:lang w:val="lv-LV"/>
        </w:rPr>
        <w:t>Iniciatīva – harmonija</w:t>
      </w:r>
    </w:p>
    <w:p w:rsidR="00483242" w:rsidRDefault="00483242" w:rsidP="00483242">
      <w:pPr>
        <w:rPr>
          <w:lang w:val="lv-LV"/>
        </w:rPr>
      </w:pPr>
      <w:r>
        <w:rPr>
          <w:lang w:val="lv-LV"/>
        </w:rPr>
        <w:t>Mīlestība – emocionālais siltums –kontakts</w:t>
      </w:r>
    </w:p>
    <w:p w:rsidR="00483242" w:rsidRDefault="00483242" w:rsidP="00483242">
      <w:pPr>
        <w:rPr>
          <w:lang w:val="lv-LV"/>
        </w:rPr>
      </w:pPr>
      <w:r>
        <w:rPr>
          <w:lang w:val="lv-LV"/>
        </w:rPr>
        <w:t>Uzticēšanās – atklātība</w:t>
      </w:r>
    </w:p>
    <w:p w:rsidR="00483242" w:rsidRDefault="00483242" w:rsidP="00483242">
      <w:pPr>
        <w:rPr>
          <w:lang w:val="lv-LV"/>
        </w:rPr>
      </w:pPr>
      <w:r>
        <w:rPr>
          <w:lang w:val="lv-LV"/>
        </w:rPr>
        <w:t>Svētki un svinēšana – jautrība</w:t>
      </w:r>
    </w:p>
    <w:p w:rsidR="00483242" w:rsidRDefault="00483242" w:rsidP="00483242">
      <w:pPr>
        <w:rPr>
          <w:lang w:val="lv-LV"/>
        </w:rPr>
      </w:pPr>
      <w:r>
        <w:rPr>
          <w:lang w:val="lv-LV"/>
        </w:rPr>
        <w:t>Prieks – jēga – atpūta</w:t>
      </w:r>
    </w:p>
    <w:p w:rsidR="00483242" w:rsidRDefault="00483242" w:rsidP="00483242">
      <w:pPr>
        <w:rPr>
          <w:lang w:val="lv-LV"/>
        </w:rPr>
      </w:pPr>
      <w:r>
        <w:rPr>
          <w:lang w:val="lv-LV"/>
        </w:rPr>
        <w:t>Brīvība – sapratne</w:t>
      </w:r>
    </w:p>
    <w:p w:rsidR="00483242" w:rsidRDefault="00483242" w:rsidP="00483242">
      <w:pPr>
        <w:rPr>
          <w:lang w:val="lv-LV"/>
        </w:rPr>
      </w:pPr>
      <w:r>
        <w:rPr>
          <w:lang w:val="lv-LV"/>
        </w:rPr>
        <w:t>Kopība – ūdens</w:t>
      </w:r>
    </w:p>
    <w:p w:rsidR="00483242" w:rsidRDefault="00483242" w:rsidP="00483242">
      <w:pPr>
        <w:rPr>
          <w:lang w:val="lv-LV"/>
        </w:rPr>
      </w:pPr>
      <w:r>
        <w:rPr>
          <w:lang w:val="lv-LV"/>
        </w:rPr>
        <w:t>Kartība – drošība</w:t>
      </w:r>
    </w:p>
    <w:p w:rsidR="00483242" w:rsidRDefault="00483242" w:rsidP="00483242">
      <w:pPr>
        <w:rPr>
          <w:lang w:val="lv-LV"/>
        </w:rPr>
      </w:pPr>
      <w:r>
        <w:rPr>
          <w:lang w:val="lv-LV"/>
        </w:rPr>
        <w:t>Miers – uzmanība</w:t>
      </w:r>
    </w:p>
    <w:p w:rsidR="00483242" w:rsidRDefault="00483242" w:rsidP="00483242">
      <w:pPr>
        <w:spacing w:after="160" w:line="259" w:lineRule="auto"/>
        <w:rPr>
          <w:lang w:val="lv-LV"/>
        </w:rPr>
      </w:pPr>
      <w:r>
        <w:rPr>
          <w:lang w:val="lv-LV"/>
        </w:rPr>
        <w:br w:type="page"/>
      </w:r>
    </w:p>
    <w:p w:rsidR="00483242" w:rsidRDefault="00483242" w:rsidP="00483242">
      <w:pPr>
        <w:rPr>
          <w:lang w:val="lv-LV"/>
        </w:rPr>
      </w:pPr>
    </w:p>
    <w:p w:rsidR="00483242" w:rsidRDefault="00483242" w:rsidP="00483242">
      <w:pPr>
        <w:rPr>
          <w:lang w:val="lv-LV"/>
        </w:rPr>
      </w:pPr>
      <w:r>
        <w:rPr>
          <w:lang w:val="lv-LV"/>
        </w:rPr>
        <w:t>PIELIKUMS NR. 4</w:t>
      </w:r>
    </w:p>
    <w:p w:rsidR="00483242" w:rsidRDefault="00483242" w:rsidP="00483242">
      <w:pPr>
        <w:rPr>
          <w:lang w:val="lv-LV"/>
        </w:rPr>
      </w:pPr>
      <w:r>
        <w:rPr>
          <w:lang w:val="lv-LV"/>
        </w:rPr>
        <w:t>“Priekšnieku spēle”</w:t>
      </w:r>
    </w:p>
    <w:p w:rsidR="00483242" w:rsidRDefault="00483242" w:rsidP="00483242">
      <w:pPr>
        <w:rPr>
          <w:lang w:val="lv-LV"/>
        </w:rPr>
      </w:pPr>
      <w:r>
        <w:rPr>
          <w:lang w:val="lv-LV"/>
        </w:rPr>
        <w:t xml:space="preserve">Spēli spēlējama pāros. Viens bērns spēlē priekšnieku un izsaka otram pavēli. Otrs bērns pavēli var izpildīt vai arī noklausīties kā tā skan. Pēc tam bērni mainās vietām un turpina spēli. </w:t>
      </w:r>
    </w:p>
    <w:p w:rsidR="00483242" w:rsidRDefault="00483242" w:rsidP="00483242">
      <w:pPr>
        <w:rPr>
          <w:lang w:val="lv-LV"/>
        </w:rPr>
      </w:pPr>
      <w:r>
        <w:rPr>
          <w:lang w:val="lv-LV"/>
        </w:rPr>
        <w:t>Pavēles jāsagriež un jāizdala bērniem.</w:t>
      </w:r>
    </w:p>
    <w:tbl>
      <w:tblPr>
        <w:tblStyle w:val="TableGrid"/>
        <w:tblW w:w="0" w:type="auto"/>
        <w:tblLook w:val="04A0" w:firstRow="1" w:lastRow="0" w:firstColumn="1" w:lastColumn="0" w:noHBand="0" w:noVBand="1"/>
      </w:tblPr>
      <w:tblGrid>
        <w:gridCol w:w="8296"/>
      </w:tblGrid>
      <w:tr w:rsidR="00483242" w:rsidTr="0032480C">
        <w:tc>
          <w:tcPr>
            <w:tcW w:w="8296" w:type="dxa"/>
          </w:tcPr>
          <w:p w:rsidR="00483242" w:rsidRDefault="00483242" w:rsidP="0032480C">
            <w:pPr>
              <w:rPr>
                <w:lang w:val="lv-LV"/>
              </w:rPr>
            </w:pPr>
            <w:r>
              <w:rPr>
                <w:lang w:val="lv-LV"/>
              </w:rPr>
              <w:t>Tu nekad nedrīksti smieties!</w:t>
            </w:r>
          </w:p>
        </w:tc>
      </w:tr>
      <w:tr w:rsidR="00483242" w:rsidTr="0032480C">
        <w:tc>
          <w:tcPr>
            <w:tcW w:w="8296" w:type="dxa"/>
          </w:tcPr>
          <w:p w:rsidR="00483242" w:rsidRDefault="00483242" w:rsidP="0032480C">
            <w:pPr>
              <w:rPr>
                <w:lang w:val="lv-LV"/>
              </w:rPr>
            </w:pPr>
            <w:r>
              <w:rPr>
                <w:lang w:val="lv-LV"/>
              </w:rPr>
              <w:t>Atver logu!</w:t>
            </w:r>
          </w:p>
        </w:tc>
      </w:tr>
      <w:tr w:rsidR="00483242" w:rsidTr="0032480C">
        <w:tc>
          <w:tcPr>
            <w:tcW w:w="8296" w:type="dxa"/>
          </w:tcPr>
          <w:p w:rsidR="00483242" w:rsidRDefault="00483242" w:rsidP="0032480C">
            <w:pPr>
              <w:rPr>
                <w:lang w:val="lv-LV"/>
              </w:rPr>
            </w:pPr>
            <w:r>
              <w:rPr>
                <w:lang w:val="lv-LV"/>
              </w:rPr>
              <w:t>Notīri tāfeli!</w:t>
            </w:r>
          </w:p>
        </w:tc>
      </w:tr>
      <w:tr w:rsidR="00483242" w:rsidTr="0032480C">
        <w:tc>
          <w:tcPr>
            <w:tcW w:w="8296" w:type="dxa"/>
          </w:tcPr>
          <w:p w:rsidR="00483242" w:rsidRDefault="00483242" w:rsidP="0032480C">
            <w:pPr>
              <w:rPr>
                <w:lang w:val="lv-LV"/>
              </w:rPr>
            </w:pPr>
            <w:r>
              <w:rPr>
                <w:lang w:val="lv-LV"/>
              </w:rPr>
              <w:t>Apsēdies tur un esi kluss!</w:t>
            </w:r>
          </w:p>
        </w:tc>
      </w:tr>
      <w:tr w:rsidR="00483242" w:rsidTr="0032480C">
        <w:tc>
          <w:tcPr>
            <w:tcW w:w="8296" w:type="dxa"/>
          </w:tcPr>
          <w:p w:rsidR="00483242" w:rsidRDefault="00483242" w:rsidP="0032480C">
            <w:pPr>
              <w:rPr>
                <w:lang w:val="lv-LV"/>
              </w:rPr>
            </w:pPr>
            <w:r>
              <w:rPr>
                <w:lang w:val="lv-LV"/>
              </w:rPr>
              <w:t>Trīs reizes sasit plaukstas!</w:t>
            </w:r>
          </w:p>
        </w:tc>
      </w:tr>
      <w:tr w:rsidR="00483242" w:rsidTr="0032480C">
        <w:tc>
          <w:tcPr>
            <w:tcW w:w="8296" w:type="dxa"/>
          </w:tcPr>
          <w:p w:rsidR="00483242" w:rsidRDefault="00483242" w:rsidP="0032480C">
            <w:pPr>
              <w:rPr>
                <w:lang w:val="lv-LV"/>
              </w:rPr>
            </w:pPr>
            <w:r>
              <w:rPr>
                <w:lang w:val="lv-LV"/>
              </w:rPr>
              <w:t>Iedod savu pildspalvu!</w:t>
            </w:r>
          </w:p>
        </w:tc>
      </w:tr>
      <w:tr w:rsidR="00483242" w:rsidTr="0032480C">
        <w:tc>
          <w:tcPr>
            <w:tcW w:w="8296" w:type="dxa"/>
          </w:tcPr>
          <w:p w:rsidR="00483242" w:rsidRDefault="00483242" w:rsidP="0032480C">
            <w:pPr>
              <w:rPr>
                <w:lang w:val="lv-LV"/>
              </w:rPr>
            </w:pPr>
            <w:r>
              <w:rPr>
                <w:lang w:val="lv-LV"/>
              </w:rPr>
              <w:t xml:space="preserve">Tev tagad jāzīmē! </w:t>
            </w:r>
          </w:p>
        </w:tc>
      </w:tr>
      <w:tr w:rsidR="00483242" w:rsidTr="0032480C">
        <w:tc>
          <w:tcPr>
            <w:tcW w:w="8296" w:type="dxa"/>
          </w:tcPr>
          <w:p w:rsidR="00483242" w:rsidRDefault="00483242" w:rsidP="0032480C">
            <w:pPr>
              <w:rPr>
                <w:lang w:val="lv-LV"/>
              </w:rPr>
            </w:pPr>
            <w:r>
              <w:rPr>
                <w:lang w:val="lv-LV"/>
              </w:rPr>
              <w:t>Skatīties pa logu ir aizliegts!</w:t>
            </w:r>
          </w:p>
        </w:tc>
      </w:tr>
      <w:tr w:rsidR="00483242" w:rsidTr="0032480C">
        <w:tc>
          <w:tcPr>
            <w:tcW w:w="8296" w:type="dxa"/>
          </w:tcPr>
          <w:p w:rsidR="00483242" w:rsidRDefault="00483242" w:rsidP="0032480C">
            <w:pPr>
              <w:rPr>
                <w:lang w:val="lv-LV"/>
              </w:rPr>
            </w:pPr>
            <w:r>
              <w:rPr>
                <w:lang w:val="lv-LV"/>
              </w:rPr>
              <w:t>Tev jānodzied dziesma!</w:t>
            </w:r>
          </w:p>
        </w:tc>
      </w:tr>
      <w:tr w:rsidR="00483242" w:rsidTr="0032480C">
        <w:tc>
          <w:tcPr>
            <w:tcW w:w="8296" w:type="dxa"/>
          </w:tcPr>
          <w:p w:rsidR="00483242" w:rsidRDefault="00483242" w:rsidP="0032480C">
            <w:pPr>
              <w:rPr>
                <w:lang w:val="lv-LV"/>
              </w:rPr>
            </w:pPr>
            <w:r>
              <w:rPr>
                <w:lang w:val="lv-LV"/>
              </w:rPr>
              <w:t>Tūlīt pat smejies!</w:t>
            </w:r>
          </w:p>
        </w:tc>
      </w:tr>
      <w:tr w:rsidR="00483242" w:rsidTr="0032480C">
        <w:tc>
          <w:tcPr>
            <w:tcW w:w="8296" w:type="dxa"/>
          </w:tcPr>
          <w:p w:rsidR="00483242" w:rsidRDefault="00483242" w:rsidP="0032480C">
            <w:pPr>
              <w:rPr>
                <w:lang w:val="lv-LV"/>
              </w:rPr>
            </w:pPr>
            <w:r>
              <w:rPr>
                <w:lang w:val="lv-LV"/>
              </w:rPr>
              <w:t>Iedod savu jaku!</w:t>
            </w:r>
          </w:p>
        </w:tc>
      </w:tr>
      <w:tr w:rsidR="00483242" w:rsidTr="0032480C">
        <w:tc>
          <w:tcPr>
            <w:tcW w:w="8296" w:type="dxa"/>
          </w:tcPr>
          <w:p w:rsidR="00483242" w:rsidRDefault="00483242" w:rsidP="0032480C">
            <w:pPr>
              <w:rPr>
                <w:lang w:val="lv-LV"/>
              </w:rPr>
            </w:pPr>
            <w:r>
              <w:rPr>
                <w:lang w:val="lv-LV"/>
              </w:rPr>
              <w:t>Trīsreiz pietupies!</w:t>
            </w:r>
          </w:p>
        </w:tc>
      </w:tr>
      <w:tr w:rsidR="00483242" w:rsidTr="0032480C">
        <w:tc>
          <w:tcPr>
            <w:tcW w:w="8296" w:type="dxa"/>
          </w:tcPr>
          <w:p w:rsidR="00483242" w:rsidRDefault="00483242" w:rsidP="0032480C">
            <w:pPr>
              <w:rPr>
                <w:lang w:val="lv-LV"/>
              </w:rPr>
            </w:pPr>
            <w:r>
              <w:rPr>
                <w:lang w:val="lv-LV"/>
              </w:rPr>
              <w:t>Nogulies uz grīdas!</w:t>
            </w:r>
          </w:p>
        </w:tc>
      </w:tr>
      <w:tr w:rsidR="00483242" w:rsidTr="0032480C">
        <w:tc>
          <w:tcPr>
            <w:tcW w:w="8296" w:type="dxa"/>
          </w:tcPr>
          <w:p w:rsidR="00483242" w:rsidRDefault="00483242" w:rsidP="0032480C">
            <w:pPr>
              <w:rPr>
                <w:lang w:val="lv-LV"/>
              </w:rPr>
            </w:pPr>
            <w:r>
              <w:rPr>
                <w:lang w:val="lv-LV"/>
              </w:rPr>
              <w:t>Paskaties uz mani!</w:t>
            </w:r>
          </w:p>
        </w:tc>
      </w:tr>
    </w:tbl>
    <w:p w:rsidR="00483242" w:rsidRPr="005A05C7" w:rsidRDefault="00483242" w:rsidP="00483242">
      <w:pPr>
        <w:rPr>
          <w:lang w:val="lv-LV"/>
        </w:rPr>
      </w:pPr>
    </w:p>
    <w:p w:rsidR="00483242" w:rsidRPr="005A05C7" w:rsidRDefault="00483242" w:rsidP="00483242">
      <w:pPr>
        <w:rPr>
          <w:lang w:val="lv-LV"/>
        </w:rPr>
      </w:pPr>
    </w:p>
    <w:p w:rsidR="00483242" w:rsidRDefault="00483242" w:rsidP="00483242">
      <w:pPr>
        <w:spacing w:after="160" w:line="259" w:lineRule="auto"/>
        <w:rPr>
          <w:lang w:val="lv-LV"/>
        </w:rPr>
      </w:pPr>
      <w:r>
        <w:rPr>
          <w:lang w:val="lv-LV"/>
        </w:rPr>
        <w:br w:type="page"/>
      </w:r>
    </w:p>
    <w:p w:rsidR="00483242" w:rsidRDefault="00483242" w:rsidP="00483242">
      <w:pPr>
        <w:rPr>
          <w:lang w:val="lv-LV"/>
        </w:rPr>
      </w:pPr>
      <w:r>
        <w:rPr>
          <w:lang w:val="lv-LV"/>
        </w:rPr>
        <w:lastRenderedPageBreak/>
        <w:t xml:space="preserve">PIELIKUMS NR. 5 </w:t>
      </w:r>
    </w:p>
    <w:p w:rsidR="00483242" w:rsidRDefault="00483242" w:rsidP="00483242">
      <w:pPr>
        <w:rPr>
          <w:lang w:val="lv-LV"/>
        </w:rPr>
      </w:pPr>
      <w:r>
        <w:rPr>
          <w:lang w:val="lv-LV"/>
        </w:rPr>
        <w:t>Lūgumi jāsagriež un jāizdala bērniem.</w:t>
      </w:r>
    </w:p>
    <w:tbl>
      <w:tblPr>
        <w:tblStyle w:val="TableGrid"/>
        <w:tblW w:w="0" w:type="auto"/>
        <w:tblLook w:val="04A0" w:firstRow="1" w:lastRow="0" w:firstColumn="1" w:lastColumn="0" w:noHBand="0" w:noVBand="1"/>
      </w:tblPr>
      <w:tblGrid>
        <w:gridCol w:w="8296"/>
      </w:tblGrid>
      <w:tr w:rsidR="00483242" w:rsidTr="0032480C">
        <w:tc>
          <w:tcPr>
            <w:tcW w:w="8296" w:type="dxa"/>
          </w:tcPr>
          <w:p w:rsidR="00483242" w:rsidRDefault="00483242" w:rsidP="0032480C">
            <w:pPr>
              <w:rPr>
                <w:lang w:val="lv-LV"/>
              </w:rPr>
            </w:pPr>
            <w:r>
              <w:rPr>
                <w:lang w:val="lv-LV"/>
              </w:rPr>
              <w:t>Vai tu man, lūdzu, palīdzēsi notīrīt tāfeli?</w:t>
            </w:r>
          </w:p>
        </w:tc>
      </w:tr>
      <w:tr w:rsidR="00483242" w:rsidTr="0032480C">
        <w:tc>
          <w:tcPr>
            <w:tcW w:w="8296" w:type="dxa"/>
          </w:tcPr>
          <w:p w:rsidR="00483242" w:rsidRDefault="00483242" w:rsidP="0032480C">
            <w:pPr>
              <w:rPr>
                <w:lang w:val="lv-LV"/>
              </w:rPr>
            </w:pPr>
            <w:r>
              <w:rPr>
                <w:lang w:val="lv-LV"/>
              </w:rPr>
              <w:t>Lūdzu, iedosi man zīmuli?</w:t>
            </w:r>
          </w:p>
        </w:tc>
      </w:tr>
      <w:tr w:rsidR="00483242" w:rsidTr="0032480C">
        <w:tc>
          <w:tcPr>
            <w:tcW w:w="8296" w:type="dxa"/>
          </w:tcPr>
          <w:p w:rsidR="00483242" w:rsidRDefault="00483242" w:rsidP="0032480C">
            <w:pPr>
              <w:rPr>
                <w:lang w:val="lv-LV"/>
              </w:rPr>
            </w:pPr>
            <w:r>
              <w:rPr>
                <w:lang w:val="lv-LV"/>
              </w:rPr>
              <w:t>Vai tu man, lūdzu, parādīsi savu mājas darbu?</w:t>
            </w:r>
          </w:p>
        </w:tc>
      </w:tr>
      <w:tr w:rsidR="00483242" w:rsidTr="0032480C">
        <w:tc>
          <w:tcPr>
            <w:tcW w:w="8296" w:type="dxa"/>
          </w:tcPr>
          <w:p w:rsidR="00483242" w:rsidRDefault="00483242" w:rsidP="0032480C">
            <w:pPr>
              <w:rPr>
                <w:lang w:val="lv-LV"/>
              </w:rPr>
            </w:pPr>
            <w:r>
              <w:rPr>
                <w:lang w:val="lv-LV"/>
              </w:rPr>
              <w:t>Vai tev, lūdzu, būtu laiks priekš manis?</w:t>
            </w:r>
          </w:p>
        </w:tc>
      </w:tr>
      <w:tr w:rsidR="00483242" w:rsidTr="0032480C">
        <w:tc>
          <w:tcPr>
            <w:tcW w:w="8296" w:type="dxa"/>
          </w:tcPr>
          <w:p w:rsidR="00483242" w:rsidRDefault="00483242" w:rsidP="0032480C">
            <w:pPr>
              <w:rPr>
                <w:lang w:val="lv-LV"/>
              </w:rPr>
            </w:pPr>
            <w:r>
              <w:rPr>
                <w:lang w:val="lv-LV"/>
              </w:rPr>
              <w:t xml:space="preserve">Vai varam, lūdzu, šo pēcpusdien satikties? </w:t>
            </w:r>
          </w:p>
        </w:tc>
      </w:tr>
      <w:tr w:rsidR="00483242" w:rsidTr="0032480C">
        <w:tc>
          <w:tcPr>
            <w:tcW w:w="8296" w:type="dxa"/>
          </w:tcPr>
          <w:p w:rsidR="00483242" w:rsidRDefault="00483242" w:rsidP="0032480C">
            <w:pPr>
              <w:rPr>
                <w:lang w:val="lv-LV"/>
              </w:rPr>
            </w:pPr>
            <w:r>
              <w:rPr>
                <w:lang w:val="lv-LV"/>
              </w:rPr>
              <w:t>Lūdzu, atvērsi man durvis?</w:t>
            </w:r>
          </w:p>
        </w:tc>
      </w:tr>
      <w:tr w:rsidR="00483242" w:rsidTr="0032480C">
        <w:tc>
          <w:tcPr>
            <w:tcW w:w="8296" w:type="dxa"/>
          </w:tcPr>
          <w:p w:rsidR="00483242" w:rsidRDefault="00483242" w:rsidP="0032480C">
            <w:pPr>
              <w:rPr>
                <w:lang w:val="lv-LV"/>
              </w:rPr>
            </w:pPr>
            <w:r>
              <w:rPr>
                <w:lang w:val="lv-LV"/>
              </w:rPr>
              <w:t xml:space="preserve">Lūdzu, vai palaidīsi mani garām? </w:t>
            </w:r>
          </w:p>
        </w:tc>
      </w:tr>
      <w:tr w:rsidR="00483242" w:rsidTr="0032480C">
        <w:tc>
          <w:tcPr>
            <w:tcW w:w="8296" w:type="dxa"/>
          </w:tcPr>
          <w:p w:rsidR="00483242" w:rsidRDefault="00483242" w:rsidP="0032480C">
            <w:pPr>
              <w:rPr>
                <w:lang w:val="lv-LV"/>
              </w:rPr>
            </w:pPr>
            <w:r>
              <w:rPr>
                <w:lang w:val="lv-LV"/>
              </w:rPr>
              <w:t>Vai vari, lūdzu, pateikt, cik pulkstenis?</w:t>
            </w:r>
          </w:p>
        </w:tc>
      </w:tr>
      <w:tr w:rsidR="00483242" w:rsidTr="0032480C">
        <w:tc>
          <w:tcPr>
            <w:tcW w:w="8296" w:type="dxa"/>
          </w:tcPr>
          <w:p w:rsidR="00483242" w:rsidRDefault="00483242" w:rsidP="0032480C">
            <w:pPr>
              <w:rPr>
                <w:lang w:val="lv-LV"/>
              </w:rPr>
            </w:pPr>
            <w:r>
              <w:rPr>
                <w:lang w:val="lv-LV"/>
              </w:rPr>
              <w:t>Lūdzu, atnāksi pie manis?</w:t>
            </w:r>
          </w:p>
        </w:tc>
      </w:tr>
      <w:tr w:rsidR="00483242" w:rsidTr="0032480C">
        <w:tc>
          <w:tcPr>
            <w:tcW w:w="8296" w:type="dxa"/>
          </w:tcPr>
          <w:p w:rsidR="00483242" w:rsidRDefault="00483242" w:rsidP="0032480C">
            <w:pPr>
              <w:rPr>
                <w:lang w:val="lv-LV"/>
              </w:rPr>
            </w:pPr>
            <w:r>
              <w:rPr>
                <w:lang w:val="lv-LV"/>
              </w:rPr>
              <w:t>Lūdzu, vai vari paskaidrot mājas darbu matemātikā?</w:t>
            </w:r>
          </w:p>
        </w:tc>
      </w:tr>
      <w:tr w:rsidR="00483242" w:rsidTr="0032480C">
        <w:tc>
          <w:tcPr>
            <w:tcW w:w="8296" w:type="dxa"/>
          </w:tcPr>
          <w:p w:rsidR="00483242" w:rsidRDefault="00483242" w:rsidP="0032480C">
            <w:pPr>
              <w:rPr>
                <w:lang w:val="lv-LV"/>
              </w:rPr>
            </w:pPr>
            <w:r>
              <w:rPr>
                <w:lang w:val="lv-LV"/>
              </w:rPr>
              <w:t>Lūdzu, vai pagaidīsi mani?</w:t>
            </w:r>
          </w:p>
        </w:tc>
      </w:tr>
    </w:tbl>
    <w:p w:rsidR="00483242" w:rsidRPr="005A05C7" w:rsidRDefault="00483242" w:rsidP="00483242">
      <w:pPr>
        <w:rPr>
          <w:lang w:val="lv-LV"/>
        </w:rPr>
      </w:pPr>
    </w:p>
    <w:p w:rsidR="00483242" w:rsidRPr="005A05C7" w:rsidRDefault="00483242" w:rsidP="00483242">
      <w:pPr>
        <w:rPr>
          <w:lang w:val="lv-LV"/>
        </w:rPr>
      </w:pPr>
    </w:p>
    <w:p w:rsidR="00483242" w:rsidRDefault="00483242" w:rsidP="00483242">
      <w:pPr>
        <w:spacing w:after="160" w:line="259" w:lineRule="auto"/>
        <w:rPr>
          <w:lang w:val="lv-LV"/>
        </w:rPr>
      </w:pPr>
      <w:r>
        <w:rPr>
          <w:lang w:val="lv-LV"/>
        </w:rPr>
        <w:br w:type="page"/>
      </w:r>
    </w:p>
    <w:p w:rsidR="00483242" w:rsidRDefault="00483242" w:rsidP="00483242">
      <w:pPr>
        <w:rPr>
          <w:lang w:val="lv-LV"/>
        </w:rPr>
      </w:pPr>
      <w:r>
        <w:rPr>
          <w:lang w:val="lv-LV"/>
        </w:rPr>
        <w:lastRenderedPageBreak/>
        <w:t>PIELIKUMS NR. 6</w:t>
      </w:r>
    </w:p>
    <w:p w:rsidR="00483242" w:rsidRDefault="00483242" w:rsidP="00483242">
      <w:pPr>
        <w:rPr>
          <w:lang w:val="lv-LV"/>
        </w:rPr>
      </w:pPr>
      <w:r>
        <w:rPr>
          <w:lang w:val="lv-LV"/>
        </w:rPr>
        <w:t>Pašvērtējums</w:t>
      </w:r>
    </w:p>
    <w:tbl>
      <w:tblPr>
        <w:tblStyle w:val="TableGrid"/>
        <w:tblW w:w="0" w:type="auto"/>
        <w:tblLook w:val="04A0" w:firstRow="1" w:lastRow="0" w:firstColumn="1" w:lastColumn="0" w:noHBand="0" w:noVBand="1"/>
      </w:tblPr>
      <w:tblGrid>
        <w:gridCol w:w="3304"/>
        <w:gridCol w:w="3304"/>
        <w:gridCol w:w="3305"/>
      </w:tblGrid>
      <w:tr w:rsidR="00483242" w:rsidTr="0032480C">
        <w:tc>
          <w:tcPr>
            <w:tcW w:w="3304" w:type="dxa"/>
          </w:tcPr>
          <w:p w:rsidR="00483242" w:rsidRDefault="00483242" w:rsidP="0032480C">
            <w:pPr>
              <w:rPr>
                <w:lang w:val="lv-LV"/>
              </w:rPr>
            </w:pPr>
            <w:r>
              <w:rPr>
                <w:lang w:val="lv-LV"/>
              </w:rPr>
              <w:t>Es sapratu…</w:t>
            </w:r>
          </w:p>
        </w:tc>
        <w:tc>
          <w:tcPr>
            <w:tcW w:w="3304" w:type="dxa"/>
          </w:tcPr>
          <w:p w:rsidR="00483242" w:rsidRDefault="00483242" w:rsidP="0032480C">
            <w:pPr>
              <w:rPr>
                <w:lang w:val="lv-LV"/>
              </w:rPr>
            </w:pPr>
            <w:r>
              <w:rPr>
                <w:lang w:val="lv-LV"/>
              </w:rPr>
              <w:t>Es iemācījos…</w:t>
            </w:r>
          </w:p>
        </w:tc>
        <w:tc>
          <w:tcPr>
            <w:tcW w:w="3305" w:type="dxa"/>
          </w:tcPr>
          <w:p w:rsidR="00483242" w:rsidRDefault="00483242" w:rsidP="0032480C">
            <w:pPr>
              <w:rPr>
                <w:lang w:val="lv-LV"/>
              </w:rPr>
            </w:pPr>
            <w:r>
              <w:rPr>
                <w:lang w:val="lv-LV"/>
              </w:rPr>
              <w:t>Es jutos….</w:t>
            </w:r>
          </w:p>
        </w:tc>
      </w:tr>
      <w:tr w:rsidR="00483242" w:rsidTr="0032480C">
        <w:tc>
          <w:tcPr>
            <w:tcW w:w="3304" w:type="dxa"/>
          </w:tcPr>
          <w:p w:rsidR="00483242" w:rsidRDefault="00483242" w:rsidP="0032480C">
            <w:pPr>
              <w:rPr>
                <w:lang w:val="lv-LV"/>
              </w:rPr>
            </w:pPr>
          </w:p>
        </w:tc>
        <w:tc>
          <w:tcPr>
            <w:tcW w:w="3304" w:type="dxa"/>
          </w:tcPr>
          <w:p w:rsidR="00483242" w:rsidRDefault="00483242" w:rsidP="0032480C">
            <w:pPr>
              <w:rPr>
                <w:lang w:val="lv-LV"/>
              </w:rPr>
            </w:pPr>
          </w:p>
        </w:tc>
        <w:tc>
          <w:tcPr>
            <w:tcW w:w="3305" w:type="dxa"/>
          </w:tcPr>
          <w:p w:rsidR="00483242" w:rsidRDefault="00483242" w:rsidP="0032480C">
            <w:pPr>
              <w:rPr>
                <w:lang w:val="lv-LV"/>
              </w:rPr>
            </w:pPr>
          </w:p>
        </w:tc>
      </w:tr>
      <w:tr w:rsidR="00483242" w:rsidTr="0032480C">
        <w:tc>
          <w:tcPr>
            <w:tcW w:w="3304" w:type="dxa"/>
          </w:tcPr>
          <w:p w:rsidR="00483242" w:rsidRDefault="00483242" w:rsidP="0032480C">
            <w:pPr>
              <w:rPr>
                <w:lang w:val="lv-LV"/>
              </w:rPr>
            </w:pPr>
          </w:p>
        </w:tc>
        <w:tc>
          <w:tcPr>
            <w:tcW w:w="3304" w:type="dxa"/>
          </w:tcPr>
          <w:p w:rsidR="00483242" w:rsidRDefault="00483242" w:rsidP="0032480C">
            <w:pPr>
              <w:rPr>
                <w:lang w:val="lv-LV"/>
              </w:rPr>
            </w:pPr>
          </w:p>
        </w:tc>
        <w:tc>
          <w:tcPr>
            <w:tcW w:w="3305" w:type="dxa"/>
          </w:tcPr>
          <w:p w:rsidR="00483242" w:rsidRDefault="00483242" w:rsidP="0032480C">
            <w:pPr>
              <w:rPr>
                <w:lang w:val="lv-LV"/>
              </w:rPr>
            </w:pPr>
          </w:p>
        </w:tc>
      </w:tr>
      <w:tr w:rsidR="00483242" w:rsidTr="0032480C">
        <w:tc>
          <w:tcPr>
            <w:tcW w:w="3304" w:type="dxa"/>
          </w:tcPr>
          <w:p w:rsidR="00483242" w:rsidRDefault="00483242" w:rsidP="0032480C">
            <w:pPr>
              <w:rPr>
                <w:lang w:val="lv-LV"/>
              </w:rPr>
            </w:pPr>
          </w:p>
        </w:tc>
        <w:tc>
          <w:tcPr>
            <w:tcW w:w="3304" w:type="dxa"/>
          </w:tcPr>
          <w:p w:rsidR="00483242" w:rsidRDefault="00483242" w:rsidP="0032480C">
            <w:pPr>
              <w:rPr>
                <w:lang w:val="lv-LV"/>
              </w:rPr>
            </w:pPr>
          </w:p>
        </w:tc>
        <w:tc>
          <w:tcPr>
            <w:tcW w:w="3305" w:type="dxa"/>
          </w:tcPr>
          <w:p w:rsidR="00483242" w:rsidRDefault="00483242" w:rsidP="0032480C">
            <w:pPr>
              <w:rPr>
                <w:lang w:val="lv-LV"/>
              </w:rPr>
            </w:pPr>
          </w:p>
        </w:tc>
      </w:tr>
      <w:tr w:rsidR="00483242" w:rsidTr="0032480C">
        <w:tc>
          <w:tcPr>
            <w:tcW w:w="3304" w:type="dxa"/>
          </w:tcPr>
          <w:p w:rsidR="00483242" w:rsidRDefault="00483242" w:rsidP="0032480C">
            <w:pPr>
              <w:rPr>
                <w:lang w:val="lv-LV"/>
              </w:rPr>
            </w:pPr>
          </w:p>
        </w:tc>
        <w:tc>
          <w:tcPr>
            <w:tcW w:w="3304" w:type="dxa"/>
          </w:tcPr>
          <w:p w:rsidR="00483242" w:rsidRDefault="00483242" w:rsidP="0032480C">
            <w:pPr>
              <w:rPr>
                <w:lang w:val="lv-LV"/>
              </w:rPr>
            </w:pPr>
          </w:p>
        </w:tc>
        <w:tc>
          <w:tcPr>
            <w:tcW w:w="3305" w:type="dxa"/>
          </w:tcPr>
          <w:p w:rsidR="00483242" w:rsidRDefault="00483242" w:rsidP="0032480C">
            <w:pPr>
              <w:rPr>
                <w:lang w:val="lv-LV"/>
              </w:rPr>
            </w:pPr>
          </w:p>
        </w:tc>
      </w:tr>
    </w:tbl>
    <w:p w:rsidR="00483242" w:rsidRDefault="00483242" w:rsidP="00483242">
      <w:pPr>
        <w:rPr>
          <w:lang w:val="lv-LV"/>
        </w:rPr>
      </w:pPr>
    </w:p>
    <w:p w:rsidR="00042F8B" w:rsidRDefault="00042F8B">
      <w:bookmarkStart w:id="0" w:name="_GoBack"/>
      <w:bookmarkEnd w:id="0"/>
    </w:p>
    <w:sectPr w:rsidR="00042F8B" w:rsidSect="00150E7C">
      <w:pgSz w:w="11906" w:h="16838"/>
      <w:pgMar w:top="284" w:right="849"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42"/>
    <w:rsid w:val="00042F8B"/>
    <w:rsid w:val="0048324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175A4-8E82-41A0-A639-0F492C2EF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3242"/>
    <w:pPr>
      <w:spacing w:after="200" w:line="276" w:lineRule="auto"/>
    </w:pPr>
    <w:rPr>
      <w:rFonts w:ascii="Calibri" w:eastAsia="Calibri" w:hAnsi="Calibri" w:cs="Times New Roman"/>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3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832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lv/url?sa=i&amp;rct=j&amp;q=&amp;esrc=s&amp;source=images&amp;cd=&amp;cad=rja&amp;uact=8&amp;ved=2ahUKEwjMspusk7_eAhWBfiwKHbCWA9UQjRx6BAgBEAU&amp;url=https://spoki.tvnet.lv/tribine/e-vajadzibu-piramida/586712&amp;psig=AOvVaw3nCBWGbx7Q-7fbiCXV1Msm&amp;ust=1541572518160602"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lv/url?sa=i&amp;rct=j&amp;q=&amp;esrc=s&amp;source=images&amp;cd=&amp;cad=rja&amp;uact=8&amp;ved=2ahUKEwjwh-jNkr_eAhWGBiwKHWxnCUIQjRx6BAgBEAU&amp;url=https://dieviete.lv/jaunie-raksti/55598-atlaist-velmes/&amp;psig=AOvVaw3wpwQUR6paLb7q21qP2Sg3&amp;ust=1541572328217454"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www.google.lv/url?sa=i&amp;rct=j&amp;q=&amp;esrc=s&amp;source=images&amp;cd=&amp;cad=rja&amp;uact=8&amp;ved=2ahUKEwiDtYaFkr_eAhWC2ywKHTTDCQgQjRx6BAgBEAU&amp;url=https://spoki.tvnet.lv/foto-izlases/Ta-ir-draudziba/303467&amp;psig=AOvVaw0vxTRysbTsonj05RJ1Xejo&amp;ust=1541572153441873"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2315</Words>
  <Characters>1321</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dc:creator>
  <cp:keywords/>
  <dc:description/>
  <cp:lastModifiedBy>Kristine</cp:lastModifiedBy>
  <cp:revision>1</cp:revision>
  <dcterms:created xsi:type="dcterms:W3CDTF">2018-11-12T11:29:00Z</dcterms:created>
  <dcterms:modified xsi:type="dcterms:W3CDTF">2018-11-12T11:30:00Z</dcterms:modified>
</cp:coreProperties>
</file>